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5681D216" w:rsidR="00FE067E" w:rsidRPr="004406D8" w:rsidRDefault="002717DE" w:rsidP="00EF6030">
      <w:pPr>
        <w:pStyle w:val="TitlePageOrigin"/>
        <w:rPr>
          <w:color w:val="auto"/>
        </w:rPr>
      </w:pPr>
      <w:r w:rsidRPr="004406D8">
        <w:rPr>
          <w:noProof/>
          <w:color w:val="auto"/>
        </w:rPr>
        <mc:AlternateContent>
          <mc:Choice Requires="wps">
            <w:drawing>
              <wp:anchor distT="0" distB="0" distL="114300" distR="114300" simplePos="0" relativeHeight="251659264" behindDoc="0" locked="0" layoutInCell="1" allowOverlap="1" wp14:anchorId="4D65815D" wp14:editId="47FE340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581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v:textbox>
              </v:shape>
            </w:pict>
          </mc:Fallback>
        </mc:AlternateContent>
      </w:r>
      <w:r w:rsidR="00CD36CF" w:rsidRPr="004406D8">
        <w:rPr>
          <w:color w:val="auto"/>
        </w:rPr>
        <w:t>WEST virginia legislature</w:t>
      </w:r>
    </w:p>
    <w:p w14:paraId="60EFD78C" w14:textId="10A40475" w:rsidR="00CD36CF" w:rsidRPr="004406D8" w:rsidRDefault="00CD36CF" w:rsidP="00EF6030">
      <w:pPr>
        <w:pStyle w:val="TitlePageSession"/>
        <w:rPr>
          <w:color w:val="auto"/>
        </w:rPr>
      </w:pPr>
      <w:r w:rsidRPr="004406D8">
        <w:rPr>
          <w:color w:val="auto"/>
        </w:rPr>
        <w:t>20</w:t>
      </w:r>
      <w:r w:rsidR="006565E8" w:rsidRPr="004406D8">
        <w:rPr>
          <w:color w:val="auto"/>
        </w:rPr>
        <w:t>2</w:t>
      </w:r>
      <w:r w:rsidR="00775FB4" w:rsidRPr="004406D8">
        <w:rPr>
          <w:color w:val="auto"/>
        </w:rPr>
        <w:t>5</w:t>
      </w:r>
      <w:r w:rsidRPr="004406D8">
        <w:rPr>
          <w:color w:val="auto"/>
        </w:rPr>
        <w:t xml:space="preserve"> regular session</w:t>
      </w:r>
    </w:p>
    <w:p w14:paraId="6C2CFCE2" w14:textId="3CB36AAB" w:rsidR="00CD36CF" w:rsidRPr="004406D8" w:rsidRDefault="00AB0871" w:rsidP="00EF6030">
      <w:pPr>
        <w:pStyle w:val="TitlePageBillPrefix"/>
        <w:rPr>
          <w:color w:val="auto"/>
        </w:rPr>
      </w:pPr>
      <w:sdt>
        <w:sdtPr>
          <w:rPr>
            <w:color w:val="auto"/>
          </w:rPr>
          <w:tag w:val="IntroDate"/>
          <w:id w:val="-1236936958"/>
          <w:placeholder>
            <w:docPart w:val="3316B43A5363490983AF1F72635E475E"/>
          </w:placeholder>
          <w:text/>
        </w:sdtPr>
        <w:sdtEndPr/>
        <w:sdtContent>
          <w:r w:rsidR="00334CEF" w:rsidRPr="004406D8">
            <w:rPr>
              <w:color w:val="auto"/>
            </w:rPr>
            <w:t>Introduced</w:t>
          </w:r>
        </w:sdtContent>
      </w:sdt>
    </w:p>
    <w:p w14:paraId="1809B453" w14:textId="64437AB5" w:rsidR="00CD36CF" w:rsidRPr="004406D8" w:rsidRDefault="00AB087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BF6E4F">
            <w:rPr>
              <w:color w:val="auto"/>
            </w:rPr>
            <w:t>House</w:t>
          </w:r>
        </w:sdtContent>
      </w:sdt>
      <w:r w:rsidR="00303684" w:rsidRPr="004406D8">
        <w:rPr>
          <w:color w:val="auto"/>
        </w:rPr>
        <w:t xml:space="preserve"> </w:t>
      </w:r>
      <w:r w:rsidR="00CD36CF" w:rsidRPr="004406D8">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3086</w:t>
          </w:r>
        </w:sdtContent>
      </w:sdt>
    </w:p>
    <w:sdt>
      <w:sdtPr>
        <w:rPr>
          <w:smallCaps/>
          <w:color w:val="auto"/>
        </w:rPr>
        <w:alias w:val="Sponsors"/>
        <w:tag w:val="Sponsors"/>
        <w:id w:val="-1690137059"/>
        <w:placeholder>
          <w:docPart w:val="DefaultPlaceholder_-1854013440"/>
        </w:placeholder>
      </w:sdtPr>
      <w:sdtEndPr/>
      <w:sdtContent>
        <w:p w14:paraId="0A826FC8" w14:textId="18870341" w:rsidR="00FE4DA8" w:rsidRPr="004406D8" w:rsidRDefault="00FE4DA8" w:rsidP="00EF6030">
          <w:pPr>
            <w:pStyle w:val="References"/>
            <w:rPr>
              <w:smallCaps/>
              <w:color w:val="auto"/>
            </w:rPr>
          </w:pPr>
          <w:r w:rsidRPr="004406D8">
            <w:rPr>
              <w:smallCaps/>
              <w:color w:val="auto"/>
            </w:rPr>
            <w:t xml:space="preserve">By </w:t>
          </w:r>
          <w:r w:rsidR="00BF6E4F">
            <w:rPr>
              <w:smallCaps/>
              <w:color w:val="auto"/>
            </w:rPr>
            <w:t>Delegate</w:t>
          </w:r>
          <w:r w:rsidR="00E64F1D">
            <w:rPr>
              <w:smallCaps/>
              <w:color w:val="auto"/>
            </w:rPr>
            <w:t>s</w:t>
          </w:r>
          <w:r w:rsidR="00BF6E4F">
            <w:rPr>
              <w:smallCaps/>
              <w:color w:val="auto"/>
            </w:rPr>
            <w:t xml:space="preserve"> Dittman</w:t>
          </w:r>
          <w:r w:rsidR="00E64F1D">
            <w:rPr>
              <w:smallCaps/>
              <w:color w:val="auto"/>
            </w:rPr>
            <w:t>, Moore, Jeffries, Holstein, T. Clark, Jennings, Drennan, Petitto, Sheedy, Marple, and Dean</w:t>
          </w:r>
        </w:p>
      </w:sdtContent>
    </w:sdt>
    <w:sdt>
      <w:sdtPr>
        <w:rPr>
          <w:color w:val="auto"/>
        </w:rPr>
        <w:alias w:val="References"/>
        <w:tag w:val="References"/>
        <w:id w:val="-2073966020"/>
        <w:placeholder>
          <w:docPart w:val="DefaultPlaceholder_-1854013440"/>
        </w:placeholder>
      </w:sdtPr>
      <w:sdtEndPr/>
      <w:sdtContent>
        <w:p w14:paraId="39AE2FAF" w14:textId="7C887FE4" w:rsidR="00FE4DA8" w:rsidRPr="004406D8" w:rsidRDefault="00AB0871" w:rsidP="00BF6E4F">
          <w:pPr>
            <w:pStyle w:val="References"/>
            <w:rPr>
              <w:color w:val="auto"/>
            </w:rPr>
          </w:pPr>
          <w:r>
            <w:rPr>
              <w:color w:val="auto"/>
            </w:rPr>
            <w:t>Introduced March 03, 2025; Referred to the Committee on Education then Finance</w:t>
          </w:r>
        </w:p>
      </w:sdtContent>
    </w:sdt>
    <w:p w14:paraId="6A6830AD" w14:textId="3047ECE7" w:rsidR="00FE4DA8" w:rsidRPr="004406D8" w:rsidRDefault="00FE4DA8" w:rsidP="00FE4DA8">
      <w:pPr>
        <w:pStyle w:val="TitleSection"/>
        <w:rPr>
          <w:color w:val="auto"/>
        </w:rPr>
      </w:pPr>
      <w:r w:rsidRPr="004406D8">
        <w:rPr>
          <w:color w:val="auto"/>
        </w:rPr>
        <w:lastRenderedPageBreak/>
        <w:t xml:space="preserve">A BILL to amend and reenact §18-9A-2 of the Code of West Virginia, 1931, as amended, relating to the school aid formula; and </w:t>
      </w:r>
      <w:r w:rsidR="00614B01" w:rsidRPr="004406D8">
        <w:rPr>
          <w:color w:val="auto"/>
        </w:rPr>
        <w:t xml:space="preserve">establishing a </w:t>
      </w:r>
      <w:r w:rsidRPr="004406D8">
        <w:rPr>
          <w:color w:val="auto"/>
        </w:rPr>
        <w:t xml:space="preserve">minimum </w:t>
      </w:r>
      <w:r w:rsidR="00614B01" w:rsidRPr="004406D8">
        <w:rPr>
          <w:color w:val="auto"/>
        </w:rPr>
        <w:t xml:space="preserve">net </w:t>
      </w:r>
      <w:r w:rsidRPr="004406D8">
        <w:rPr>
          <w:color w:val="auto"/>
        </w:rPr>
        <w:t xml:space="preserve">enrollment </w:t>
      </w:r>
      <w:r w:rsidR="00614B01" w:rsidRPr="004406D8">
        <w:rPr>
          <w:color w:val="auto"/>
        </w:rPr>
        <w:t xml:space="preserve">of </w:t>
      </w:r>
      <w:r w:rsidRPr="004406D8">
        <w:rPr>
          <w:color w:val="auto"/>
        </w:rPr>
        <w:t xml:space="preserve">1,200 students </w:t>
      </w:r>
      <w:r w:rsidR="00614B01" w:rsidRPr="004406D8">
        <w:rPr>
          <w:color w:val="auto"/>
        </w:rPr>
        <w:t xml:space="preserve">for </w:t>
      </w:r>
      <w:r w:rsidRPr="004406D8">
        <w:rPr>
          <w:color w:val="auto"/>
        </w:rPr>
        <w:t xml:space="preserve">each county. </w:t>
      </w:r>
    </w:p>
    <w:p w14:paraId="3A205076" w14:textId="77777777" w:rsidR="00FE4DA8" w:rsidRPr="004406D8" w:rsidRDefault="00FE4DA8" w:rsidP="00FE4DA8">
      <w:pPr>
        <w:pStyle w:val="EnactingClause"/>
        <w:rPr>
          <w:color w:val="auto"/>
        </w:rPr>
      </w:pPr>
      <w:r w:rsidRPr="004406D8">
        <w:rPr>
          <w:color w:val="auto"/>
        </w:rPr>
        <w:t>Be it enacted by the Legislature of West Virginia:</w:t>
      </w:r>
    </w:p>
    <w:p w14:paraId="04BBA320" w14:textId="77777777" w:rsidR="00FE4DA8" w:rsidRPr="004406D8" w:rsidRDefault="00FE4DA8" w:rsidP="00FE4DA8">
      <w:pPr>
        <w:pStyle w:val="ArticleHeading"/>
        <w:rPr>
          <w:i/>
          <w:color w:val="auto"/>
        </w:rPr>
      </w:pPr>
      <w:r w:rsidRPr="004406D8">
        <w:rPr>
          <w:color w:val="auto"/>
        </w:rPr>
        <w:t xml:space="preserve">ARTICLE 9A. PUBLIC SCHOOL SUPPORT. </w:t>
      </w:r>
    </w:p>
    <w:p w14:paraId="2D6DB773" w14:textId="77777777" w:rsidR="00FE4DA8" w:rsidRPr="004406D8" w:rsidRDefault="00FE4DA8" w:rsidP="00FE4DA8">
      <w:pPr>
        <w:pStyle w:val="SectionHeading"/>
        <w:rPr>
          <w:color w:val="auto"/>
        </w:rPr>
      </w:pPr>
      <w:r w:rsidRPr="004406D8">
        <w:rPr>
          <w:color w:val="auto"/>
        </w:rPr>
        <w:t>§18-9A-2. Definitions.</w:t>
      </w:r>
    </w:p>
    <w:p w14:paraId="652392CA" w14:textId="77777777" w:rsidR="00FE4DA8" w:rsidRPr="004406D8" w:rsidRDefault="00FE4DA8" w:rsidP="00FE4DA8">
      <w:pPr>
        <w:pStyle w:val="SectionHeading"/>
        <w:rPr>
          <w:color w:val="auto"/>
        </w:rPr>
        <w:sectPr w:rsidR="00FE4DA8" w:rsidRPr="004406D8" w:rsidSect="004B79F0">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pgNumType w:start="0"/>
          <w:cols w:space="720"/>
          <w:titlePg/>
          <w:docGrid w:linePitch="360"/>
        </w:sectPr>
      </w:pPr>
    </w:p>
    <w:p w14:paraId="20C32B52" w14:textId="77777777" w:rsidR="00FE4DA8" w:rsidRPr="004406D8" w:rsidRDefault="00FE4DA8" w:rsidP="00FE4DA8">
      <w:pPr>
        <w:pStyle w:val="SectionBody"/>
        <w:rPr>
          <w:color w:val="auto"/>
        </w:rPr>
      </w:pPr>
      <w:r w:rsidRPr="004406D8">
        <w:rPr>
          <w:color w:val="auto"/>
        </w:rPr>
        <w:t>For the purpose of this article:</w:t>
      </w:r>
    </w:p>
    <w:p w14:paraId="7A61BDC1" w14:textId="3F76A4EA" w:rsidR="00FE4DA8" w:rsidRPr="004406D8" w:rsidRDefault="00FE4DA8" w:rsidP="00FE4DA8">
      <w:pPr>
        <w:pStyle w:val="SectionBody"/>
        <w:rPr>
          <w:color w:val="auto"/>
        </w:rPr>
      </w:pPr>
      <w:r w:rsidRPr="004406D8">
        <w:rPr>
          <w:color w:val="auto"/>
        </w:rPr>
        <w:t xml:space="preserve">(a) </w:t>
      </w:r>
      <w:r w:rsidR="00F91016" w:rsidRPr="004406D8">
        <w:rPr>
          <w:color w:val="auto"/>
        </w:rPr>
        <w:t>"</w:t>
      </w:r>
      <w:r w:rsidRPr="004406D8">
        <w:rPr>
          <w:color w:val="auto"/>
        </w:rPr>
        <w:t>State board</w:t>
      </w:r>
      <w:r w:rsidR="00F91016" w:rsidRPr="004406D8">
        <w:rPr>
          <w:color w:val="auto"/>
        </w:rPr>
        <w:t>"</w:t>
      </w:r>
      <w:r w:rsidRPr="004406D8">
        <w:rPr>
          <w:color w:val="auto"/>
        </w:rPr>
        <w:t xml:space="preserve"> means the West Virginia Board of Education.</w:t>
      </w:r>
    </w:p>
    <w:p w14:paraId="12B99492" w14:textId="20CFF187" w:rsidR="00FE4DA8" w:rsidRPr="004406D8" w:rsidRDefault="00FE4DA8" w:rsidP="00FE4DA8">
      <w:pPr>
        <w:pStyle w:val="SectionBody"/>
        <w:rPr>
          <w:color w:val="auto"/>
        </w:rPr>
      </w:pPr>
      <w:r w:rsidRPr="004406D8">
        <w:rPr>
          <w:color w:val="auto"/>
        </w:rPr>
        <w:t xml:space="preserve">(b) </w:t>
      </w:r>
      <w:r w:rsidR="00F91016" w:rsidRPr="004406D8">
        <w:rPr>
          <w:color w:val="auto"/>
        </w:rPr>
        <w:t>"</w:t>
      </w:r>
      <w:r w:rsidRPr="004406D8">
        <w:rPr>
          <w:color w:val="auto"/>
        </w:rPr>
        <w:t>County board</w:t>
      </w:r>
      <w:r w:rsidR="00F91016" w:rsidRPr="004406D8">
        <w:rPr>
          <w:color w:val="auto"/>
        </w:rPr>
        <w:t>"</w:t>
      </w:r>
      <w:r w:rsidRPr="004406D8">
        <w:rPr>
          <w:color w:val="auto"/>
        </w:rPr>
        <w:t xml:space="preserve"> or </w:t>
      </w:r>
      <w:r w:rsidR="00F91016" w:rsidRPr="004406D8">
        <w:rPr>
          <w:color w:val="auto"/>
        </w:rPr>
        <w:t>"</w:t>
      </w:r>
      <w:r w:rsidRPr="004406D8">
        <w:rPr>
          <w:color w:val="auto"/>
        </w:rPr>
        <w:t>board</w:t>
      </w:r>
      <w:r w:rsidR="00F91016" w:rsidRPr="004406D8">
        <w:rPr>
          <w:color w:val="auto"/>
        </w:rPr>
        <w:t>"</w:t>
      </w:r>
      <w:r w:rsidRPr="004406D8">
        <w:rPr>
          <w:color w:val="auto"/>
        </w:rPr>
        <w:t xml:space="preserve"> means a county board of education.</w:t>
      </w:r>
    </w:p>
    <w:p w14:paraId="74855777" w14:textId="6EB9E330" w:rsidR="00FE4DA8" w:rsidRPr="004406D8" w:rsidRDefault="00FE4DA8" w:rsidP="00FE4DA8">
      <w:pPr>
        <w:pStyle w:val="SectionBody"/>
        <w:rPr>
          <w:color w:val="auto"/>
        </w:rPr>
      </w:pPr>
      <w:r w:rsidRPr="004406D8">
        <w:rPr>
          <w:color w:val="auto"/>
        </w:rPr>
        <w:t xml:space="preserve">(c) </w:t>
      </w:r>
      <w:r w:rsidR="00F91016" w:rsidRPr="004406D8">
        <w:rPr>
          <w:color w:val="auto"/>
        </w:rPr>
        <w:t>"</w:t>
      </w:r>
      <w:r w:rsidRPr="004406D8">
        <w:rPr>
          <w:color w:val="auto"/>
        </w:rPr>
        <w:t>Professional salaries</w:t>
      </w:r>
      <w:r w:rsidR="00F91016" w:rsidRPr="004406D8">
        <w:rPr>
          <w:color w:val="auto"/>
        </w:rPr>
        <w:t>"</w:t>
      </w:r>
      <w:r w:rsidRPr="004406D8">
        <w:rPr>
          <w:color w:val="auto"/>
        </w:rPr>
        <w:t xml:space="preserve"> means the state legally mandated salaries of the professional educators as provided in §18A-4-1 </w:t>
      </w:r>
      <w:r w:rsidRPr="004406D8">
        <w:rPr>
          <w:i/>
          <w:color w:val="auto"/>
        </w:rPr>
        <w:t>et seq. </w:t>
      </w:r>
      <w:r w:rsidRPr="004406D8">
        <w:rPr>
          <w:color w:val="auto"/>
        </w:rPr>
        <w:t>of this code.</w:t>
      </w:r>
    </w:p>
    <w:p w14:paraId="3A795370" w14:textId="088B7C8E" w:rsidR="00FE4DA8" w:rsidRPr="004406D8" w:rsidRDefault="00FE4DA8" w:rsidP="00FE4DA8">
      <w:pPr>
        <w:pStyle w:val="SectionBody"/>
        <w:rPr>
          <w:color w:val="auto"/>
        </w:rPr>
      </w:pPr>
      <w:r w:rsidRPr="004406D8">
        <w:rPr>
          <w:color w:val="auto"/>
        </w:rPr>
        <w:t xml:space="preserve">(d) </w:t>
      </w:r>
      <w:r w:rsidR="00F91016" w:rsidRPr="004406D8">
        <w:rPr>
          <w:color w:val="auto"/>
        </w:rPr>
        <w:t>"</w:t>
      </w:r>
      <w:r w:rsidRPr="004406D8">
        <w:rPr>
          <w:color w:val="auto"/>
        </w:rPr>
        <w:t>Professional educator</w:t>
      </w:r>
      <w:r w:rsidR="00F91016" w:rsidRPr="004406D8">
        <w:rPr>
          <w:color w:val="auto"/>
        </w:rPr>
        <w:t>"</w:t>
      </w:r>
      <w:r w:rsidRPr="004406D8">
        <w:rPr>
          <w:color w:val="auto"/>
        </w:rPr>
        <w:t xml:space="preserve"> shall be synonymous with and shall have the same meaning as </w:t>
      </w:r>
      <w:r w:rsidR="00F91016" w:rsidRPr="004406D8">
        <w:rPr>
          <w:color w:val="auto"/>
        </w:rPr>
        <w:t>"</w:t>
      </w:r>
      <w:r w:rsidRPr="004406D8">
        <w:rPr>
          <w:color w:val="auto"/>
        </w:rPr>
        <w:t>teacher</w:t>
      </w:r>
      <w:r w:rsidR="00F91016" w:rsidRPr="004406D8">
        <w:rPr>
          <w:color w:val="auto"/>
        </w:rPr>
        <w:t>"</w:t>
      </w:r>
      <w:r w:rsidRPr="004406D8">
        <w:rPr>
          <w:color w:val="auto"/>
        </w:rPr>
        <w:t xml:space="preserve"> as defined in §18-1-1 of this code</w:t>
      </w:r>
      <w:r w:rsidRPr="006F7C02">
        <w:rPr>
          <w:strike/>
          <w:color w:val="auto"/>
        </w:rPr>
        <w:t>,</w:t>
      </w:r>
      <w:r w:rsidRPr="004406D8">
        <w:rPr>
          <w:color w:val="auto"/>
        </w:rPr>
        <w:t xml:space="preserve"> and includes technology integration specialists.</w:t>
      </w:r>
    </w:p>
    <w:p w14:paraId="5B82B60B" w14:textId="66707AE0" w:rsidR="00FE4DA8" w:rsidRPr="004406D8" w:rsidRDefault="00FE4DA8" w:rsidP="00FE4DA8">
      <w:pPr>
        <w:pStyle w:val="SectionBody"/>
        <w:rPr>
          <w:color w:val="auto"/>
        </w:rPr>
      </w:pPr>
      <w:r w:rsidRPr="004406D8">
        <w:rPr>
          <w:color w:val="auto"/>
        </w:rPr>
        <w:t xml:space="preserve">(e) </w:t>
      </w:r>
      <w:r w:rsidR="00F91016" w:rsidRPr="004406D8">
        <w:rPr>
          <w:color w:val="auto"/>
        </w:rPr>
        <w:t>"</w:t>
      </w:r>
      <w:r w:rsidRPr="004406D8">
        <w:rPr>
          <w:color w:val="auto"/>
        </w:rPr>
        <w:t>Professional instructional personnel</w:t>
      </w:r>
      <w:r w:rsidR="00F91016" w:rsidRPr="004406D8">
        <w:rPr>
          <w:color w:val="auto"/>
        </w:rPr>
        <w:t>"</w:t>
      </w:r>
      <w:r w:rsidRPr="004406D8">
        <w:rPr>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408EB357" w14:textId="43DDCB95" w:rsidR="00FE4DA8" w:rsidRPr="004406D8" w:rsidRDefault="00FE4DA8" w:rsidP="00FE4DA8">
      <w:pPr>
        <w:pStyle w:val="SectionBody"/>
        <w:rPr>
          <w:color w:val="auto"/>
        </w:rPr>
      </w:pPr>
      <w:r w:rsidRPr="004406D8">
        <w:rPr>
          <w:color w:val="auto"/>
        </w:rPr>
        <w:t xml:space="preserve">(f) </w:t>
      </w:r>
      <w:r w:rsidR="00F91016" w:rsidRPr="004406D8">
        <w:rPr>
          <w:color w:val="auto"/>
        </w:rPr>
        <w:t>"</w:t>
      </w:r>
      <w:r w:rsidRPr="004406D8">
        <w:rPr>
          <w:color w:val="auto"/>
        </w:rPr>
        <w:t>Professional student support personnel</w:t>
      </w:r>
      <w:r w:rsidR="00F91016" w:rsidRPr="004406D8">
        <w:rPr>
          <w:color w:val="auto"/>
        </w:rPr>
        <w:t>"</w:t>
      </w:r>
      <w:r w:rsidRPr="004406D8">
        <w:rPr>
          <w:color w:val="auto"/>
        </w:rPr>
        <w:t xml:space="preserve"> means a </w:t>
      </w:r>
      <w:r w:rsidR="00F91016" w:rsidRPr="004406D8">
        <w:rPr>
          <w:color w:val="auto"/>
        </w:rPr>
        <w:t>"</w:t>
      </w:r>
      <w:r w:rsidRPr="004406D8">
        <w:rPr>
          <w:color w:val="auto"/>
        </w:rPr>
        <w:t>teacher</w:t>
      </w:r>
      <w:r w:rsidR="00F91016" w:rsidRPr="004406D8">
        <w:rPr>
          <w:color w:val="auto"/>
        </w:rPr>
        <w:t>"</w:t>
      </w:r>
      <w:r w:rsidRPr="004406D8">
        <w:rPr>
          <w:color w:val="auto"/>
        </w:rPr>
        <w:t xml:space="preserve"> as defined in §18-1-1 of this code who is assigned and serves on a regular full-time basis as a counselor or as a school nurse with a bachelor</w:t>
      </w:r>
      <w:r w:rsidR="00F91016" w:rsidRPr="004406D8">
        <w:rPr>
          <w:color w:val="auto"/>
        </w:rPr>
        <w:t>'</w:t>
      </w:r>
      <w:r w:rsidRPr="004406D8">
        <w:rPr>
          <w:color w:val="auto"/>
        </w:rPr>
        <w:t>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3D82E74C" w14:textId="59A3B383" w:rsidR="00FE4DA8" w:rsidRPr="004406D8" w:rsidRDefault="00FE4DA8" w:rsidP="00FE4DA8">
      <w:pPr>
        <w:pStyle w:val="SectionBody"/>
        <w:rPr>
          <w:color w:val="auto"/>
        </w:rPr>
      </w:pPr>
      <w:r w:rsidRPr="004406D8">
        <w:rPr>
          <w:color w:val="auto"/>
        </w:rPr>
        <w:t xml:space="preserve">(g) </w:t>
      </w:r>
      <w:r w:rsidR="00F91016" w:rsidRPr="004406D8">
        <w:rPr>
          <w:color w:val="auto"/>
        </w:rPr>
        <w:t>"</w:t>
      </w:r>
      <w:r w:rsidRPr="004406D8">
        <w:rPr>
          <w:color w:val="auto"/>
        </w:rPr>
        <w:t>Service personnel salaries</w:t>
      </w:r>
      <w:r w:rsidR="00F91016" w:rsidRPr="004406D8">
        <w:rPr>
          <w:color w:val="auto"/>
        </w:rPr>
        <w:t>"</w:t>
      </w:r>
      <w:r w:rsidRPr="004406D8">
        <w:rPr>
          <w:color w:val="auto"/>
        </w:rPr>
        <w:t xml:space="preserve"> means the state legally mandated salaries for service personnel as provided in §18A-4-8a of this code.</w:t>
      </w:r>
    </w:p>
    <w:p w14:paraId="61F02E84" w14:textId="5F88D7D5" w:rsidR="00FE4DA8" w:rsidRPr="004406D8" w:rsidRDefault="00FE4DA8" w:rsidP="00FE4DA8">
      <w:pPr>
        <w:pStyle w:val="SectionBody"/>
        <w:rPr>
          <w:color w:val="auto"/>
        </w:rPr>
      </w:pPr>
      <w:r w:rsidRPr="004406D8">
        <w:rPr>
          <w:color w:val="auto"/>
        </w:rPr>
        <w:t xml:space="preserve">(h) </w:t>
      </w:r>
      <w:r w:rsidR="00F91016" w:rsidRPr="004406D8">
        <w:rPr>
          <w:color w:val="auto"/>
        </w:rPr>
        <w:t>"</w:t>
      </w:r>
      <w:r w:rsidRPr="004406D8">
        <w:rPr>
          <w:color w:val="auto"/>
        </w:rPr>
        <w:t>Service personnel</w:t>
      </w:r>
      <w:r w:rsidR="00F91016" w:rsidRPr="004406D8">
        <w:rPr>
          <w:color w:val="auto"/>
        </w:rPr>
        <w:t>"</w:t>
      </w:r>
      <w:r w:rsidRPr="004406D8">
        <w:rPr>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4406D8">
        <w:rPr>
          <w:i/>
          <w:iCs/>
          <w:color w:val="auto"/>
        </w:rPr>
        <w:t>Provided</w:t>
      </w:r>
      <w:r w:rsidRPr="004406D8">
        <w:rPr>
          <w:color w:val="auto"/>
        </w:rPr>
        <w:t>, That the computation for any service person employed for three and one-half hours or fewer per day</w:t>
      </w:r>
      <w:r w:rsidR="0048517D" w:rsidRPr="004406D8">
        <w:rPr>
          <w:color w:val="auto"/>
        </w:rPr>
        <w:t>,</w:t>
      </w:r>
      <w:r w:rsidRPr="004406D8">
        <w:rPr>
          <w:color w:val="auto"/>
        </w:rPr>
        <w:t xml:space="preserve"> as provided in §18A-4-8a of this code</w:t>
      </w:r>
      <w:r w:rsidR="0048517D" w:rsidRPr="004406D8">
        <w:rPr>
          <w:color w:val="auto"/>
        </w:rPr>
        <w:t>,</w:t>
      </w:r>
      <w:r w:rsidRPr="004406D8">
        <w:rPr>
          <w:color w:val="auto"/>
        </w:rPr>
        <w:t xml:space="preserve"> shall be calculated as one-half an employment day.</w:t>
      </w:r>
    </w:p>
    <w:p w14:paraId="56356AF9" w14:textId="41543510" w:rsidR="00FE4DA8" w:rsidRPr="004406D8" w:rsidRDefault="00FE4DA8" w:rsidP="00FE4DA8">
      <w:pPr>
        <w:pStyle w:val="SectionBody"/>
        <w:rPr>
          <w:color w:val="auto"/>
        </w:rPr>
      </w:pPr>
      <w:r w:rsidRPr="004406D8">
        <w:rPr>
          <w:color w:val="auto"/>
        </w:rPr>
        <w:t xml:space="preserve">(i) </w:t>
      </w:r>
      <w:r w:rsidR="00F91016" w:rsidRPr="004406D8">
        <w:rPr>
          <w:color w:val="auto"/>
        </w:rPr>
        <w:t>"</w:t>
      </w:r>
      <w:r w:rsidRPr="004406D8">
        <w:rPr>
          <w:color w:val="auto"/>
        </w:rPr>
        <w:t>Net enrollment</w:t>
      </w:r>
      <w:r w:rsidR="00F91016" w:rsidRPr="004406D8">
        <w:rPr>
          <w:color w:val="auto"/>
        </w:rPr>
        <w:t>"</w:t>
      </w:r>
      <w:r w:rsidRPr="004406D8">
        <w:rPr>
          <w:color w:val="auto"/>
        </w:rPr>
        <w:t xml:space="preserve"> means the number of pupils enrolled in special education programs, kindergarten programs, and grades one to 12, inclusive, of the public schools of the county. Net enrollment </w:t>
      </w:r>
      <w:r w:rsidRPr="004406D8">
        <w:rPr>
          <w:strike/>
          <w:color w:val="auto"/>
        </w:rPr>
        <w:t>further</w:t>
      </w:r>
      <w:r w:rsidRPr="004406D8">
        <w:rPr>
          <w:color w:val="auto"/>
        </w:rPr>
        <w:t xml:space="preserve"> shall</w:t>
      </w:r>
      <w:r w:rsidR="00581920" w:rsidRPr="004406D8">
        <w:rPr>
          <w:color w:val="auto"/>
        </w:rPr>
        <w:t xml:space="preserve"> </w:t>
      </w:r>
      <w:r w:rsidR="00581920" w:rsidRPr="004406D8">
        <w:rPr>
          <w:color w:val="auto"/>
          <w:u w:val="single"/>
        </w:rPr>
        <w:t>also</w:t>
      </w:r>
      <w:r w:rsidRPr="004406D8">
        <w:rPr>
          <w:color w:val="auto"/>
        </w:rPr>
        <w:t xml:space="preserve"> include:</w:t>
      </w:r>
    </w:p>
    <w:p w14:paraId="5A55B74F" w14:textId="08A0461C" w:rsidR="00FE4DA8" w:rsidRPr="004406D8" w:rsidRDefault="00FE4DA8" w:rsidP="00FE4DA8">
      <w:pPr>
        <w:pStyle w:val="SectionBody"/>
        <w:rPr>
          <w:color w:val="auto"/>
        </w:rPr>
      </w:pPr>
      <w:r w:rsidRPr="004406D8">
        <w:rPr>
          <w:color w:val="auto"/>
        </w:rPr>
        <w:t xml:space="preserve">(1) Adults enrolled in vocational programs: </w:t>
      </w:r>
      <w:r w:rsidRPr="004406D8">
        <w:rPr>
          <w:i/>
          <w:iCs/>
          <w:color w:val="auto"/>
        </w:rPr>
        <w:t xml:space="preserve">Provided, </w:t>
      </w:r>
      <w:r w:rsidRPr="004406D8">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4406D8">
        <w:rPr>
          <w:i/>
          <w:iCs/>
          <w:color w:val="auto"/>
        </w:rPr>
        <w:t xml:space="preserve">: Provided </w:t>
      </w:r>
      <w:r w:rsidRPr="004406D8">
        <w:rPr>
          <w:i/>
          <w:iCs/>
          <w:strike/>
          <w:color w:val="auto"/>
        </w:rPr>
        <w:t>further,</w:t>
      </w:r>
      <w:r w:rsidRPr="004406D8">
        <w:rPr>
          <w:i/>
          <w:iCs/>
          <w:color w:val="auto"/>
        </w:rPr>
        <w:t xml:space="preserve"> </w:t>
      </w:r>
      <w:r w:rsidRPr="004406D8">
        <w:rPr>
          <w:i/>
          <w:iCs/>
          <w:color w:val="auto"/>
          <w:u w:val="single"/>
        </w:rPr>
        <w:t>however,</w:t>
      </w:r>
      <w:r w:rsidRPr="004406D8">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5663E46" w14:textId="77777777" w:rsidR="00FE4DA8" w:rsidRPr="004406D8" w:rsidRDefault="00FE4DA8" w:rsidP="00FE4DA8">
      <w:pPr>
        <w:pStyle w:val="SectionBody"/>
        <w:rPr>
          <w:color w:val="auto"/>
        </w:rPr>
      </w:pPr>
      <w:r w:rsidRPr="004406D8">
        <w:rPr>
          <w:color w:val="auto"/>
        </w:rPr>
        <w:t xml:space="preserve"> (2) Students enrolled in early childhood education programs as provided in §18-5-44 of this code, counted on the basis of full-time equivalency;</w:t>
      </w:r>
    </w:p>
    <w:p w14:paraId="5E6FBE79" w14:textId="77777777" w:rsidR="00FE4DA8" w:rsidRPr="004406D8" w:rsidRDefault="00FE4DA8" w:rsidP="00FE4DA8">
      <w:pPr>
        <w:pStyle w:val="SectionBody"/>
        <w:rPr>
          <w:color w:val="auto"/>
        </w:rPr>
      </w:pPr>
      <w:r w:rsidRPr="004406D8">
        <w:rPr>
          <w:color w:val="auto"/>
        </w:rPr>
        <w:t>(3) A pupil may not be counted more than once by reason of transfer within the county or from another county within the state, and a pupil may not be counted who attends school in this state from another state;</w:t>
      </w:r>
    </w:p>
    <w:p w14:paraId="7FEB06E3" w14:textId="77777777" w:rsidR="00FE4DA8" w:rsidRPr="004406D8" w:rsidRDefault="00FE4DA8" w:rsidP="00FE4DA8">
      <w:pPr>
        <w:pStyle w:val="SectionBody"/>
        <w:rPr>
          <w:color w:val="auto"/>
        </w:rPr>
      </w:pPr>
      <w:r w:rsidRPr="004406D8">
        <w:rPr>
          <w:color w:val="auto"/>
        </w:rPr>
        <w:t>(4) The enrollment shall be modified to the equivalent of the instructional term and in accordance with the eligibility requirements and rules established by the state board; and</w:t>
      </w:r>
    </w:p>
    <w:p w14:paraId="767437FC" w14:textId="0E656E26" w:rsidR="00FE4DA8" w:rsidRPr="004406D8" w:rsidRDefault="00FE4DA8" w:rsidP="00FE4DA8">
      <w:pPr>
        <w:pStyle w:val="SectionBody"/>
        <w:rPr>
          <w:color w:val="auto"/>
        </w:rPr>
      </w:pPr>
      <w:r w:rsidRPr="004406D8">
        <w:rPr>
          <w:color w:val="auto"/>
        </w:rPr>
        <w:t>(5) For the purposes of determining the county</w:t>
      </w:r>
      <w:r w:rsidR="000202B8" w:rsidRPr="004406D8">
        <w:rPr>
          <w:color w:val="auto"/>
        </w:rPr>
        <w:t>'</w:t>
      </w:r>
      <w:r w:rsidRPr="004406D8">
        <w:rPr>
          <w:color w:val="auto"/>
        </w:rPr>
        <w:t>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6394B2C2" w14:textId="386F874B" w:rsidR="00FE4DA8" w:rsidRPr="004406D8" w:rsidRDefault="00FE4DA8" w:rsidP="00FE4DA8">
      <w:pPr>
        <w:pStyle w:val="SectionBody"/>
        <w:rPr>
          <w:color w:val="auto"/>
        </w:rPr>
      </w:pPr>
      <w:r w:rsidRPr="004406D8">
        <w:rPr>
          <w:color w:val="auto"/>
        </w:rPr>
        <w:t>(A) Divide the state</w:t>
      </w:r>
      <w:r w:rsidR="000202B8" w:rsidRPr="004406D8">
        <w:rPr>
          <w:color w:val="auto"/>
        </w:rPr>
        <w:t>'</w:t>
      </w:r>
      <w:r w:rsidRPr="004406D8">
        <w:rPr>
          <w:color w:val="auto"/>
        </w:rPr>
        <w:t>s lowest county student population density by the county</w:t>
      </w:r>
      <w:r w:rsidR="000202B8" w:rsidRPr="004406D8">
        <w:rPr>
          <w:color w:val="auto"/>
        </w:rPr>
        <w:t>'</w:t>
      </w:r>
      <w:r w:rsidRPr="004406D8">
        <w:rPr>
          <w:color w:val="auto"/>
        </w:rPr>
        <w:t>s actual student population density;</w:t>
      </w:r>
    </w:p>
    <w:p w14:paraId="5A9AB230" w14:textId="00463E32" w:rsidR="00FE4DA8" w:rsidRPr="004406D8" w:rsidRDefault="00FE4DA8" w:rsidP="00FE4DA8">
      <w:pPr>
        <w:pStyle w:val="SectionBody"/>
        <w:rPr>
          <w:color w:val="auto"/>
        </w:rPr>
      </w:pPr>
      <w:r w:rsidRPr="004406D8">
        <w:rPr>
          <w:color w:val="auto"/>
        </w:rPr>
        <w:t>(B) Multiply the amount derived from the calculation in §18-9A-2(i)(5)(A) of this code by the difference between 1,400 and the county</w:t>
      </w:r>
      <w:r w:rsidR="000202B8" w:rsidRPr="004406D8">
        <w:rPr>
          <w:color w:val="auto"/>
        </w:rPr>
        <w:t>'</w:t>
      </w:r>
      <w:r w:rsidRPr="004406D8">
        <w:rPr>
          <w:color w:val="auto"/>
        </w:rPr>
        <w:t>s actual net enrollment;</w:t>
      </w:r>
    </w:p>
    <w:p w14:paraId="7BB2C2FC" w14:textId="77777777" w:rsidR="00FE4DA8" w:rsidRPr="004406D8" w:rsidRDefault="00FE4DA8" w:rsidP="00FE4DA8">
      <w:pPr>
        <w:pStyle w:val="SectionBody"/>
        <w:rPr>
          <w:color w:val="auto"/>
        </w:rPr>
      </w:pPr>
      <w:r w:rsidRPr="004406D8">
        <w:rPr>
          <w:color w:val="auto"/>
        </w:rPr>
        <w:t>(C) Add the amount derived from the calculation in paragraph (B) of this subdivision to the county’s actual net enrollment and increase that total amount by 10 percent; and</w:t>
      </w:r>
    </w:p>
    <w:p w14:paraId="13EF3ECD" w14:textId="77777777" w:rsidR="00FE4DA8" w:rsidRPr="004406D8" w:rsidRDefault="00FE4DA8" w:rsidP="00FE4DA8">
      <w:pPr>
        <w:pStyle w:val="SectionBody"/>
        <w:rPr>
          <w:strike/>
          <w:color w:val="auto"/>
        </w:rPr>
      </w:pPr>
      <w:r w:rsidRPr="004406D8">
        <w:rPr>
          <w:color w:val="auto"/>
        </w:rPr>
        <w:t xml:space="preserve">(D) If the net enrollment as determined under this subdivision is greater than 1,400, the calculated net enrollment shall be reduced to 1,400; </w:t>
      </w:r>
      <w:r w:rsidRPr="004406D8">
        <w:rPr>
          <w:strike/>
          <w:color w:val="auto"/>
        </w:rPr>
        <w:t>and</w:t>
      </w:r>
    </w:p>
    <w:p w14:paraId="1CBFA54F" w14:textId="24E6182E" w:rsidR="00E811EB" w:rsidRPr="004406D8" w:rsidRDefault="00FE4DA8" w:rsidP="00FE4DA8">
      <w:pPr>
        <w:pStyle w:val="SectionBody"/>
        <w:rPr>
          <w:color w:val="auto"/>
          <w:u w:val="single"/>
        </w:rPr>
      </w:pPr>
      <w:r w:rsidRPr="004406D8">
        <w:rPr>
          <w:color w:val="auto"/>
          <w:u w:val="single"/>
        </w:rPr>
        <w:t xml:space="preserve">(E) </w:t>
      </w:r>
      <w:r w:rsidR="009F3027" w:rsidRPr="004406D8">
        <w:rPr>
          <w:color w:val="auto"/>
          <w:u w:val="single"/>
        </w:rPr>
        <w:t>For the purposes of determining the county</w:t>
      </w:r>
      <w:r w:rsidR="00F91016" w:rsidRPr="004406D8">
        <w:rPr>
          <w:color w:val="auto"/>
          <w:u w:val="single"/>
        </w:rPr>
        <w:t>'</w:t>
      </w:r>
      <w:r w:rsidR="009F3027" w:rsidRPr="004406D8">
        <w:rPr>
          <w:color w:val="auto"/>
          <w:u w:val="single"/>
        </w:rPr>
        <w:t>s basic foundation program for the 202</w:t>
      </w:r>
      <w:r w:rsidR="00775FB4" w:rsidRPr="004406D8">
        <w:rPr>
          <w:color w:val="auto"/>
          <w:u w:val="single"/>
        </w:rPr>
        <w:t>5</w:t>
      </w:r>
      <w:r w:rsidR="009F3027" w:rsidRPr="004406D8">
        <w:rPr>
          <w:color w:val="auto"/>
          <w:u w:val="single"/>
        </w:rPr>
        <w:t>-202</w:t>
      </w:r>
      <w:r w:rsidR="00775FB4" w:rsidRPr="004406D8">
        <w:rPr>
          <w:color w:val="auto"/>
          <w:u w:val="single"/>
        </w:rPr>
        <w:t>6</w:t>
      </w:r>
      <w:r w:rsidR="009F3027" w:rsidRPr="004406D8">
        <w:rPr>
          <w:color w:val="auto"/>
          <w:u w:val="single"/>
        </w:rPr>
        <w:t xml:space="preserve"> school year and each year thereafter, i</w:t>
      </w:r>
      <w:r w:rsidRPr="004406D8">
        <w:rPr>
          <w:color w:val="auto"/>
          <w:u w:val="single"/>
        </w:rPr>
        <w:t>n no event shall the net enrollment be set below 1,200</w:t>
      </w:r>
      <w:r w:rsidR="00E811EB" w:rsidRPr="004406D8">
        <w:rPr>
          <w:color w:val="auto"/>
          <w:u w:val="single"/>
        </w:rPr>
        <w:t>, subject to the following:</w:t>
      </w:r>
    </w:p>
    <w:p w14:paraId="4E9B085F" w14:textId="128A5965" w:rsidR="00E811EB" w:rsidRPr="004406D8" w:rsidRDefault="00E811EB" w:rsidP="00FE4DA8">
      <w:pPr>
        <w:pStyle w:val="SectionBody"/>
        <w:rPr>
          <w:color w:val="auto"/>
          <w:u w:val="single"/>
        </w:rPr>
      </w:pPr>
      <w:r w:rsidRPr="004406D8">
        <w:rPr>
          <w:color w:val="auto"/>
          <w:u w:val="single"/>
        </w:rPr>
        <w:t xml:space="preserve">(i) For </w:t>
      </w:r>
      <w:r w:rsidR="004143D7" w:rsidRPr="004406D8">
        <w:rPr>
          <w:color w:val="auto"/>
          <w:u w:val="single"/>
        </w:rPr>
        <w:t xml:space="preserve">purposes of calculating funding for </w:t>
      </w:r>
      <w:r w:rsidRPr="004406D8">
        <w:rPr>
          <w:color w:val="auto"/>
          <w:u w:val="single"/>
        </w:rPr>
        <w:t>the 202</w:t>
      </w:r>
      <w:r w:rsidR="00775FB4" w:rsidRPr="004406D8">
        <w:rPr>
          <w:color w:val="auto"/>
          <w:u w:val="single"/>
        </w:rPr>
        <w:t>5</w:t>
      </w:r>
      <w:r w:rsidRPr="004406D8">
        <w:rPr>
          <w:color w:val="auto"/>
          <w:u w:val="single"/>
        </w:rPr>
        <w:t>-202</w:t>
      </w:r>
      <w:r w:rsidR="00775FB4" w:rsidRPr="004406D8">
        <w:rPr>
          <w:color w:val="auto"/>
          <w:u w:val="single"/>
        </w:rPr>
        <w:t>6</w:t>
      </w:r>
      <w:r w:rsidRPr="004406D8">
        <w:rPr>
          <w:color w:val="auto"/>
          <w:u w:val="single"/>
        </w:rPr>
        <w:t xml:space="preserve"> school year only, a county may not be penalized for failure to meet the applicable minimum ratio </w:t>
      </w:r>
      <w:r w:rsidR="00614B01" w:rsidRPr="004406D8">
        <w:rPr>
          <w:color w:val="auto"/>
          <w:u w:val="single"/>
        </w:rPr>
        <w:t xml:space="preserve">of professional instructional personnel per state aid funded professional educators </w:t>
      </w:r>
      <w:r w:rsidR="006C6385" w:rsidRPr="004406D8">
        <w:rPr>
          <w:color w:val="auto"/>
          <w:u w:val="single"/>
        </w:rPr>
        <w:t>set forth</w:t>
      </w:r>
      <w:r w:rsidRPr="004406D8">
        <w:rPr>
          <w:color w:val="auto"/>
          <w:u w:val="single"/>
        </w:rPr>
        <w:t xml:space="preserve"> in §18A-9A-4 </w:t>
      </w:r>
      <w:r w:rsidR="00C052D8">
        <w:rPr>
          <w:color w:val="auto"/>
          <w:u w:val="single"/>
        </w:rPr>
        <w:t xml:space="preserve">of this code </w:t>
      </w:r>
      <w:r w:rsidR="00614018" w:rsidRPr="004406D8">
        <w:rPr>
          <w:color w:val="auto"/>
          <w:u w:val="single"/>
        </w:rPr>
        <w:t>to the extent that</w:t>
      </w:r>
      <w:r w:rsidRPr="004406D8">
        <w:rPr>
          <w:color w:val="auto"/>
          <w:u w:val="single"/>
        </w:rPr>
        <w:t xml:space="preserve"> failure is due to </w:t>
      </w:r>
      <w:r w:rsidR="00067126" w:rsidRPr="004406D8">
        <w:rPr>
          <w:color w:val="auto"/>
          <w:u w:val="single"/>
        </w:rPr>
        <w:t>an increase</w:t>
      </w:r>
      <w:r w:rsidR="00614B01" w:rsidRPr="004406D8">
        <w:rPr>
          <w:color w:val="auto"/>
          <w:u w:val="single"/>
        </w:rPr>
        <w:t xml:space="preserve"> in</w:t>
      </w:r>
      <w:r w:rsidR="00067126" w:rsidRPr="004406D8">
        <w:rPr>
          <w:color w:val="auto"/>
          <w:u w:val="single"/>
        </w:rPr>
        <w:t xml:space="preserve"> net enrollment to 1,200 </w:t>
      </w:r>
      <w:r w:rsidR="00760B52" w:rsidRPr="004406D8">
        <w:rPr>
          <w:color w:val="auto"/>
          <w:u w:val="single"/>
        </w:rPr>
        <w:t>because of</w:t>
      </w:r>
      <w:r w:rsidR="00067126" w:rsidRPr="004406D8">
        <w:rPr>
          <w:color w:val="auto"/>
          <w:u w:val="single"/>
        </w:rPr>
        <w:t xml:space="preserve"> this paragraph</w:t>
      </w:r>
      <w:r w:rsidR="00FE4DA8" w:rsidRPr="004406D8">
        <w:rPr>
          <w:color w:val="auto"/>
          <w:u w:val="single"/>
        </w:rPr>
        <w:t xml:space="preserve">; </w:t>
      </w:r>
      <w:r w:rsidRPr="004406D8">
        <w:rPr>
          <w:color w:val="auto"/>
          <w:u w:val="single"/>
        </w:rPr>
        <w:t>and</w:t>
      </w:r>
    </w:p>
    <w:p w14:paraId="5C48FEAF" w14:textId="044AD7ED" w:rsidR="00FE4DA8" w:rsidRPr="004406D8" w:rsidRDefault="00E811EB" w:rsidP="00FE4DA8">
      <w:pPr>
        <w:pStyle w:val="SectionBody"/>
        <w:rPr>
          <w:color w:val="auto"/>
          <w:u w:val="single"/>
        </w:rPr>
      </w:pPr>
      <w:r w:rsidRPr="004406D8">
        <w:rPr>
          <w:color w:val="auto"/>
          <w:u w:val="single"/>
        </w:rPr>
        <w:t xml:space="preserve">(ii) </w:t>
      </w:r>
      <w:r w:rsidR="00067126" w:rsidRPr="004406D8">
        <w:rPr>
          <w:color w:val="auto"/>
          <w:u w:val="single"/>
        </w:rPr>
        <w:t xml:space="preserve">Any increase in net enrollment that is due to a county board sending students to a jointly established school in another county pursuant to §18-5-11 </w:t>
      </w:r>
      <w:r w:rsidR="00C052D8">
        <w:rPr>
          <w:color w:val="auto"/>
          <w:u w:val="single"/>
        </w:rPr>
        <w:t xml:space="preserve">of this code </w:t>
      </w:r>
      <w:r w:rsidR="00067126" w:rsidRPr="004406D8">
        <w:rPr>
          <w:color w:val="auto"/>
          <w:u w:val="single"/>
        </w:rPr>
        <w:t xml:space="preserve">shall be added </w:t>
      </w:r>
      <w:r w:rsidR="00E53881" w:rsidRPr="004406D8">
        <w:rPr>
          <w:color w:val="auto"/>
          <w:u w:val="single"/>
        </w:rPr>
        <w:t xml:space="preserve">to net enrollment </w:t>
      </w:r>
      <w:r w:rsidR="00F842BC" w:rsidRPr="004406D8">
        <w:rPr>
          <w:color w:val="auto"/>
          <w:u w:val="single"/>
        </w:rPr>
        <w:t>after</w:t>
      </w:r>
      <w:r w:rsidR="00067126" w:rsidRPr="004406D8">
        <w:rPr>
          <w:color w:val="auto"/>
          <w:u w:val="single"/>
        </w:rPr>
        <w:t xml:space="preserve"> application of this paragraph; </w:t>
      </w:r>
      <w:r w:rsidR="00FE4DA8" w:rsidRPr="004406D8">
        <w:rPr>
          <w:color w:val="auto"/>
          <w:u w:val="single"/>
        </w:rPr>
        <w:t>and</w:t>
      </w:r>
    </w:p>
    <w:p w14:paraId="775F72F6" w14:textId="77777777" w:rsidR="00FE4DA8" w:rsidRPr="004406D8" w:rsidRDefault="00FE4DA8" w:rsidP="00FE4DA8">
      <w:pPr>
        <w:pStyle w:val="SectionBody"/>
        <w:rPr>
          <w:color w:val="auto"/>
        </w:rPr>
      </w:pPr>
      <w:r w:rsidRPr="004406D8">
        <w:rPr>
          <w:strike/>
          <w:color w:val="auto"/>
        </w:rPr>
        <w:t>(E)</w:t>
      </w:r>
      <w:r w:rsidRPr="004406D8">
        <w:rPr>
          <w:color w:val="auto"/>
        </w:rPr>
        <w:t xml:space="preserve"> </w:t>
      </w:r>
      <w:r w:rsidRPr="004406D8">
        <w:rPr>
          <w:color w:val="auto"/>
          <w:u w:val="single"/>
        </w:rPr>
        <w:t>(F)</w:t>
      </w:r>
      <w:r w:rsidRPr="004406D8">
        <w:rPr>
          <w:color w:val="auto"/>
        </w:rPr>
        <w:t xml:space="preserv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23CA3D15" w14:textId="1746E8FE" w:rsidR="00FE4DA8" w:rsidRPr="006F7C02" w:rsidRDefault="00FE4DA8" w:rsidP="006F7C02">
      <w:pPr>
        <w:pStyle w:val="SectionBody"/>
      </w:pPr>
      <w:r w:rsidRPr="006F7C02">
        <w:t xml:space="preserve">(j) </w:t>
      </w:r>
      <w:r w:rsidR="00F91016" w:rsidRPr="006F7C02">
        <w:t>"</w:t>
      </w:r>
      <w:r w:rsidRPr="006F7C02">
        <w:t>Sparse-density county</w:t>
      </w:r>
      <w:r w:rsidR="00F91016" w:rsidRPr="006F7C02">
        <w:t>"</w:t>
      </w:r>
      <w:r w:rsidRPr="006F7C02">
        <w:t xml:space="preserve"> means a county whose ratio of net enrollment, excluding any increase in the net enrollment of counties, pursuant to </w:t>
      </w:r>
      <w:bookmarkStart w:id="0" w:name="_Hlk503367577"/>
      <w:r w:rsidRPr="006F7C02">
        <w:t>§</w:t>
      </w:r>
      <w:bookmarkEnd w:id="0"/>
      <w:r w:rsidRPr="006F7C02">
        <w:t xml:space="preserve">18-9A-2(i)(5) of this code, of the definition of </w:t>
      </w:r>
      <w:r w:rsidR="00F91016" w:rsidRPr="006F7C02">
        <w:t>"</w:t>
      </w:r>
      <w:r w:rsidRPr="006F7C02">
        <w:t>net enrollment</w:t>
      </w:r>
      <w:r w:rsidR="00F91016" w:rsidRPr="006F7C02">
        <w:t>"</w:t>
      </w:r>
      <w:r w:rsidRPr="006F7C02">
        <w:t>, to the square miles of the county is less than five.</w:t>
      </w:r>
    </w:p>
    <w:p w14:paraId="20960FE5" w14:textId="12146C0E" w:rsidR="00FE4DA8" w:rsidRPr="006F7C02" w:rsidRDefault="00FE4DA8" w:rsidP="006F7C02">
      <w:pPr>
        <w:pStyle w:val="SectionBody"/>
      </w:pPr>
      <w:r w:rsidRPr="006F7C02">
        <w:t>(k)</w:t>
      </w:r>
      <w:r w:rsidR="00100E57">
        <w:t xml:space="preserve"> </w:t>
      </w:r>
      <w:r w:rsidR="00F91016" w:rsidRPr="006F7C02">
        <w:t>"</w:t>
      </w:r>
      <w:r w:rsidRPr="006F7C02">
        <w:t>Low-density county</w:t>
      </w:r>
      <w:r w:rsidR="00F91016" w:rsidRPr="006F7C02">
        <w:t>"</w:t>
      </w:r>
      <w:r w:rsidRPr="006F7C02">
        <w:t xml:space="preserve"> means a county whose ratio of net enrollment, excluding any increase in the net enrollment of counties, pursuant to §18-9A-2(i)(5) of this code, of the definition of </w:t>
      </w:r>
      <w:r w:rsidR="00F91016" w:rsidRPr="006F7C02">
        <w:t>"</w:t>
      </w:r>
      <w:r w:rsidRPr="006F7C02">
        <w:t>net enrollment</w:t>
      </w:r>
      <w:r w:rsidR="00F91016" w:rsidRPr="006F7C02">
        <w:t>"</w:t>
      </w:r>
      <w:r w:rsidRPr="006F7C02">
        <w:t>, to the square miles of the county is equal to or greater than five but less than 10.</w:t>
      </w:r>
    </w:p>
    <w:p w14:paraId="37EC7FAF" w14:textId="2F31BB16" w:rsidR="00FE4DA8" w:rsidRPr="006F7C02" w:rsidRDefault="00FE4DA8" w:rsidP="006F7C02">
      <w:pPr>
        <w:pStyle w:val="SectionBody"/>
      </w:pPr>
      <w:r w:rsidRPr="006F7C02">
        <w:t xml:space="preserve">(l) </w:t>
      </w:r>
      <w:r w:rsidR="00F91016" w:rsidRPr="006F7C02">
        <w:t>"</w:t>
      </w:r>
      <w:r w:rsidRPr="006F7C02">
        <w:t>Medium-density county</w:t>
      </w:r>
      <w:r w:rsidR="00F91016" w:rsidRPr="006F7C02">
        <w:t>"</w:t>
      </w:r>
      <w:r w:rsidRPr="006F7C02">
        <w:t xml:space="preserve"> means a county whose ratio of net enrollment, excluding any increase in the net enrollment of counties, pursuant to §18-9A-2(i)(5) of this code, of the definition of </w:t>
      </w:r>
      <w:r w:rsidR="00F91016" w:rsidRPr="006F7C02">
        <w:t>"</w:t>
      </w:r>
      <w:r w:rsidRPr="006F7C02">
        <w:t>net enrollment</w:t>
      </w:r>
      <w:r w:rsidR="00F91016" w:rsidRPr="006F7C02">
        <w:t>"</w:t>
      </w:r>
      <w:r w:rsidRPr="006F7C02">
        <w:t>, to the square miles of the county is equal to or greater than 10 but less than 20.</w:t>
      </w:r>
    </w:p>
    <w:p w14:paraId="06EB3EF5" w14:textId="63E0D896" w:rsidR="00FE4DA8" w:rsidRPr="006F7C02" w:rsidRDefault="00FE4DA8" w:rsidP="006F7C02">
      <w:pPr>
        <w:pStyle w:val="SectionBody"/>
      </w:pPr>
      <w:r w:rsidRPr="006F7C02">
        <w:t xml:space="preserve">(m) </w:t>
      </w:r>
      <w:r w:rsidR="00F91016" w:rsidRPr="006F7C02">
        <w:t>"</w:t>
      </w:r>
      <w:r w:rsidRPr="006F7C02">
        <w:t>High-density county</w:t>
      </w:r>
      <w:r w:rsidR="00F91016" w:rsidRPr="006F7C02">
        <w:t>"</w:t>
      </w:r>
      <w:r w:rsidRPr="006F7C02">
        <w:t xml:space="preserve"> means a county whose ratio of net enrollment, excluding any increase in the net enrollment of counties, pursuant to §18-9A-2(i)(5) of this code, of the definition of </w:t>
      </w:r>
      <w:r w:rsidR="00F91016" w:rsidRPr="006F7C02">
        <w:t>"</w:t>
      </w:r>
      <w:r w:rsidRPr="006F7C02">
        <w:t>net enrollment</w:t>
      </w:r>
      <w:r w:rsidR="00F91016" w:rsidRPr="006F7C02">
        <w:t>"</w:t>
      </w:r>
      <w:r w:rsidRPr="006F7C02">
        <w:t>, to the square miles of the county is equal to or greater than 20.</w:t>
      </w:r>
    </w:p>
    <w:p w14:paraId="09DB0371" w14:textId="15CCAEF3" w:rsidR="00FE4DA8" w:rsidRPr="006F7C02" w:rsidRDefault="00FE4DA8" w:rsidP="006F7C02">
      <w:pPr>
        <w:pStyle w:val="SectionBody"/>
      </w:pPr>
      <w:r w:rsidRPr="006F7C02">
        <w:t xml:space="preserve">(n) </w:t>
      </w:r>
      <w:r w:rsidR="00F91016" w:rsidRPr="006F7C02">
        <w:t>"</w:t>
      </w:r>
      <w:r w:rsidRPr="006F7C02">
        <w:t>Levies for general current expense purposes</w:t>
      </w:r>
      <w:r w:rsidR="00F91016" w:rsidRPr="006F7C02">
        <w:t>"</w:t>
      </w:r>
      <w:r w:rsidRPr="006F7C02">
        <w:t xml:space="preserve"> means 85 percent of the levy rate for county boards of education calculated or set by the Legislature pursuant to §11-8-6f of this code.</w:t>
      </w:r>
    </w:p>
    <w:p w14:paraId="321FAFA3" w14:textId="4D7B87EC" w:rsidR="00FE4DA8" w:rsidRPr="006F7C02" w:rsidRDefault="00FE4DA8" w:rsidP="006F7C02">
      <w:pPr>
        <w:pStyle w:val="SectionBody"/>
      </w:pPr>
      <w:r w:rsidRPr="006F7C02">
        <w:t xml:space="preserve">(o) </w:t>
      </w:r>
      <w:r w:rsidR="00F91016" w:rsidRPr="006F7C02">
        <w:t>"</w:t>
      </w:r>
      <w:r w:rsidRPr="006F7C02">
        <w:t>Technology integration specialist</w:t>
      </w:r>
      <w:r w:rsidR="00F91016" w:rsidRPr="006F7C02">
        <w:t>"</w:t>
      </w:r>
      <w:r w:rsidRPr="006F7C02">
        <w:t xml:space="preserve"> means a professional educator who has expertise in the technology field and is assigned as a resource teacher to provide information and guidance to classroom teachers on the integration of technology into the curriculum.</w:t>
      </w:r>
    </w:p>
    <w:p w14:paraId="04A1D2CA" w14:textId="210CEF23" w:rsidR="00FE4DA8" w:rsidRPr="006F7C02" w:rsidRDefault="00FE4DA8" w:rsidP="006F7C02">
      <w:pPr>
        <w:pStyle w:val="SectionBody"/>
      </w:pPr>
      <w:r w:rsidRPr="006F7C02">
        <w:t xml:space="preserve">(p) </w:t>
      </w:r>
      <w:r w:rsidR="00F91016" w:rsidRPr="006F7C02">
        <w:t>"</w:t>
      </w:r>
      <w:r w:rsidRPr="006F7C02">
        <w:t>State aid eligible personnel</w:t>
      </w:r>
      <w:r w:rsidR="00F91016" w:rsidRPr="006F7C02">
        <w:t>"</w:t>
      </w:r>
      <w:r w:rsidRPr="006F7C02">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6951D2B" w14:textId="47E19A0F" w:rsidR="00FE4DA8" w:rsidRPr="004406D8" w:rsidRDefault="00FE4DA8" w:rsidP="006F7C02">
      <w:pPr>
        <w:pStyle w:val="SectionBody"/>
        <w:rPr>
          <w:sz w:val="24"/>
        </w:rPr>
      </w:pPr>
      <w:r w:rsidRPr="006F7C02">
        <w:t>(q) 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6E069C1F" w14:textId="45971946" w:rsidR="00334CEF" w:rsidRPr="004406D8" w:rsidRDefault="00334CEF" w:rsidP="00334CEF">
      <w:pPr>
        <w:pStyle w:val="Note"/>
        <w:rPr>
          <w:color w:val="auto"/>
        </w:rPr>
      </w:pPr>
      <w:r w:rsidRPr="004406D8">
        <w:rPr>
          <w:color w:val="auto"/>
        </w:rPr>
        <w:t>NOTE:  The purpose of this bill is to update the school aid formula by establishing a minimum net enrollment of 1,200 students for each county.</w:t>
      </w:r>
    </w:p>
    <w:p w14:paraId="0C54F265" w14:textId="77777777" w:rsidR="00EB6187" w:rsidRPr="004406D8" w:rsidRDefault="00EB6187" w:rsidP="00EB6187">
      <w:pPr>
        <w:pStyle w:val="Note"/>
        <w:rPr>
          <w:color w:val="auto"/>
        </w:rPr>
      </w:pPr>
      <w:r w:rsidRPr="004406D8">
        <w:rPr>
          <w:color w:val="auto"/>
        </w:rPr>
        <w:t>Strike-throughs indicate language that would be stricken from a heading or the present law and underscoring indicates new language that would be added.</w:t>
      </w:r>
    </w:p>
    <w:p w14:paraId="50B159FC" w14:textId="77777777" w:rsidR="00EB6187" w:rsidRPr="004406D8" w:rsidRDefault="00EB6187" w:rsidP="00334CEF">
      <w:pPr>
        <w:pStyle w:val="Note"/>
        <w:rPr>
          <w:color w:val="auto"/>
        </w:rPr>
      </w:pPr>
    </w:p>
    <w:sectPr w:rsidR="00EB6187" w:rsidRPr="004406D8" w:rsidSect="004B79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5A17" w14:textId="77777777" w:rsidR="00A67420" w:rsidRPr="00B844FE" w:rsidRDefault="00A67420" w:rsidP="00B844FE">
      <w:r>
        <w:separator/>
      </w:r>
    </w:p>
  </w:endnote>
  <w:endnote w:type="continuationSeparator" w:id="0">
    <w:p w14:paraId="27B222C5" w14:textId="77777777" w:rsidR="00A67420" w:rsidRPr="00B844FE" w:rsidRDefault="00A674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002" w14:textId="77777777"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80E20" w14:textId="77777777" w:rsidR="00FE4DA8" w:rsidRPr="00FE4DA8" w:rsidRDefault="00FE4DA8" w:rsidP="00FE4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7ACD" w14:textId="12A7796E"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A13445" w14:textId="77777777" w:rsidR="00FE4DA8" w:rsidRPr="00FE4DA8" w:rsidRDefault="00FE4DA8" w:rsidP="00FE4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DF1F" w14:textId="77777777" w:rsidR="00A67420" w:rsidRPr="00B844FE" w:rsidRDefault="00A67420" w:rsidP="00B844FE">
      <w:r>
        <w:separator/>
      </w:r>
    </w:p>
  </w:footnote>
  <w:footnote w:type="continuationSeparator" w:id="0">
    <w:p w14:paraId="12DD1767" w14:textId="77777777" w:rsidR="00A67420" w:rsidRPr="00B844FE" w:rsidRDefault="00A674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B345" w14:textId="65A2BED1" w:rsidR="00FE4DA8" w:rsidRPr="00FE4DA8" w:rsidRDefault="00FE4DA8" w:rsidP="00FE4DA8">
    <w:pPr>
      <w:pStyle w:val="Header"/>
    </w:pPr>
    <w:r>
      <w:t>CS for SB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30CF" w14:textId="527636B1" w:rsidR="00FE4DA8" w:rsidRPr="00FE4DA8" w:rsidRDefault="00334CEF" w:rsidP="00581920">
    <w:pPr>
      <w:pStyle w:val="HeaderStyle"/>
    </w:pPr>
    <w:r>
      <w:t>Intr</w:t>
    </w:r>
    <w:r w:rsidR="00BF6E4F">
      <w:t xml:space="preserve"> HB</w:t>
    </w:r>
    <w:r>
      <w:tab/>
    </w:r>
    <w:r>
      <w:tab/>
    </w:r>
    <w:sdt>
      <w:sdtPr>
        <w:alias w:val="CBD Number"/>
        <w:tag w:val="CBD Number"/>
        <w:id w:val="943276987"/>
        <w:placeholder>
          <w:docPart w:val="DefaultPlaceholder_-1854013440"/>
        </w:placeholder>
      </w:sdtPr>
      <w:sdtEndPr/>
      <w:sdtContent>
        <w:r>
          <w:t>202</w:t>
        </w:r>
        <w:r w:rsidR="00775FB4">
          <w:t>5R</w:t>
        </w:r>
        <w:r w:rsidR="00BF6E4F">
          <w:t>3292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8809981">
    <w:abstractNumId w:val="0"/>
  </w:num>
  <w:num w:numId="2" w16cid:durableId="195994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02B8"/>
    <w:rsid w:val="000277E7"/>
    <w:rsid w:val="00067126"/>
    <w:rsid w:val="00085D22"/>
    <w:rsid w:val="000B1054"/>
    <w:rsid w:val="000C5C77"/>
    <w:rsid w:val="0010070F"/>
    <w:rsid w:val="00100E57"/>
    <w:rsid w:val="0015112E"/>
    <w:rsid w:val="001552E7"/>
    <w:rsid w:val="001566B4"/>
    <w:rsid w:val="00175B38"/>
    <w:rsid w:val="00190C64"/>
    <w:rsid w:val="00196692"/>
    <w:rsid w:val="001A39C3"/>
    <w:rsid w:val="001C279E"/>
    <w:rsid w:val="001D3C43"/>
    <w:rsid w:val="001D459E"/>
    <w:rsid w:val="00230763"/>
    <w:rsid w:val="002420FD"/>
    <w:rsid w:val="0027011C"/>
    <w:rsid w:val="002717DE"/>
    <w:rsid w:val="00274200"/>
    <w:rsid w:val="00275740"/>
    <w:rsid w:val="0029090A"/>
    <w:rsid w:val="002A0269"/>
    <w:rsid w:val="00301F44"/>
    <w:rsid w:val="00303684"/>
    <w:rsid w:val="003143F5"/>
    <w:rsid w:val="00314854"/>
    <w:rsid w:val="00316E22"/>
    <w:rsid w:val="00334CEF"/>
    <w:rsid w:val="0036278E"/>
    <w:rsid w:val="00365920"/>
    <w:rsid w:val="003A2E04"/>
    <w:rsid w:val="003B4C5C"/>
    <w:rsid w:val="003C51CD"/>
    <w:rsid w:val="004143D7"/>
    <w:rsid w:val="004247A2"/>
    <w:rsid w:val="004406D8"/>
    <w:rsid w:val="0048517D"/>
    <w:rsid w:val="004B2795"/>
    <w:rsid w:val="004B79F0"/>
    <w:rsid w:val="004C13DD"/>
    <w:rsid w:val="004E3441"/>
    <w:rsid w:val="00503A92"/>
    <w:rsid w:val="005055F6"/>
    <w:rsid w:val="00571DC3"/>
    <w:rsid w:val="00573CB6"/>
    <w:rsid w:val="00581920"/>
    <w:rsid w:val="005A5366"/>
    <w:rsid w:val="005B0A84"/>
    <w:rsid w:val="005C6990"/>
    <w:rsid w:val="005D6D57"/>
    <w:rsid w:val="00614018"/>
    <w:rsid w:val="00614B01"/>
    <w:rsid w:val="00637E73"/>
    <w:rsid w:val="00650D67"/>
    <w:rsid w:val="006565E8"/>
    <w:rsid w:val="006865E9"/>
    <w:rsid w:val="00691F3E"/>
    <w:rsid w:val="00694BFB"/>
    <w:rsid w:val="006A0CFF"/>
    <w:rsid w:val="006A106B"/>
    <w:rsid w:val="006C0E90"/>
    <w:rsid w:val="006C523D"/>
    <w:rsid w:val="006C6385"/>
    <w:rsid w:val="006D4036"/>
    <w:rsid w:val="006F1653"/>
    <w:rsid w:val="006F2223"/>
    <w:rsid w:val="006F7C02"/>
    <w:rsid w:val="00703CDC"/>
    <w:rsid w:val="0073372C"/>
    <w:rsid w:val="00742922"/>
    <w:rsid w:val="00752EAF"/>
    <w:rsid w:val="00760B52"/>
    <w:rsid w:val="00775FB4"/>
    <w:rsid w:val="007D36E2"/>
    <w:rsid w:val="007E02CF"/>
    <w:rsid w:val="007F1CF5"/>
    <w:rsid w:val="0081249D"/>
    <w:rsid w:val="00834EDE"/>
    <w:rsid w:val="008736AA"/>
    <w:rsid w:val="0088097B"/>
    <w:rsid w:val="008D275D"/>
    <w:rsid w:val="00980327"/>
    <w:rsid w:val="009F1067"/>
    <w:rsid w:val="009F3027"/>
    <w:rsid w:val="00A240E1"/>
    <w:rsid w:val="00A31E01"/>
    <w:rsid w:val="00A35B03"/>
    <w:rsid w:val="00A42EB8"/>
    <w:rsid w:val="00A527AD"/>
    <w:rsid w:val="00A67420"/>
    <w:rsid w:val="00A718CF"/>
    <w:rsid w:val="00A72E7C"/>
    <w:rsid w:val="00AB0871"/>
    <w:rsid w:val="00AB08C5"/>
    <w:rsid w:val="00AC3B58"/>
    <w:rsid w:val="00AE48A0"/>
    <w:rsid w:val="00AE61BE"/>
    <w:rsid w:val="00B16128"/>
    <w:rsid w:val="00B16F25"/>
    <w:rsid w:val="00B24422"/>
    <w:rsid w:val="00B5506D"/>
    <w:rsid w:val="00B637E2"/>
    <w:rsid w:val="00B80C20"/>
    <w:rsid w:val="00B844FE"/>
    <w:rsid w:val="00BB28E2"/>
    <w:rsid w:val="00BC562B"/>
    <w:rsid w:val="00BF6E4F"/>
    <w:rsid w:val="00C052D8"/>
    <w:rsid w:val="00C211C2"/>
    <w:rsid w:val="00C33014"/>
    <w:rsid w:val="00C33434"/>
    <w:rsid w:val="00C34869"/>
    <w:rsid w:val="00C42EB6"/>
    <w:rsid w:val="00C85096"/>
    <w:rsid w:val="00CA66EA"/>
    <w:rsid w:val="00CB20EF"/>
    <w:rsid w:val="00CD12CB"/>
    <w:rsid w:val="00CD36CF"/>
    <w:rsid w:val="00CD3F81"/>
    <w:rsid w:val="00CD7905"/>
    <w:rsid w:val="00CF1DCA"/>
    <w:rsid w:val="00D579FC"/>
    <w:rsid w:val="00D6611B"/>
    <w:rsid w:val="00DE526B"/>
    <w:rsid w:val="00DF199D"/>
    <w:rsid w:val="00DF4120"/>
    <w:rsid w:val="00E01542"/>
    <w:rsid w:val="00E365F1"/>
    <w:rsid w:val="00E413D9"/>
    <w:rsid w:val="00E45D63"/>
    <w:rsid w:val="00E53881"/>
    <w:rsid w:val="00E56900"/>
    <w:rsid w:val="00E62F48"/>
    <w:rsid w:val="00E64F1D"/>
    <w:rsid w:val="00E811EB"/>
    <w:rsid w:val="00E831B3"/>
    <w:rsid w:val="00EB203E"/>
    <w:rsid w:val="00EB6187"/>
    <w:rsid w:val="00EE4F41"/>
    <w:rsid w:val="00EE70CB"/>
    <w:rsid w:val="00EF6030"/>
    <w:rsid w:val="00F12985"/>
    <w:rsid w:val="00F23775"/>
    <w:rsid w:val="00F26690"/>
    <w:rsid w:val="00F3553D"/>
    <w:rsid w:val="00F41CA2"/>
    <w:rsid w:val="00F443C0"/>
    <w:rsid w:val="00F50749"/>
    <w:rsid w:val="00F60AF3"/>
    <w:rsid w:val="00F62EFB"/>
    <w:rsid w:val="00F842BC"/>
    <w:rsid w:val="00F91016"/>
    <w:rsid w:val="00F939A4"/>
    <w:rsid w:val="00FA7B09"/>
    <w:rsid w:val="00FE067E"/>
    <w:rsid w:val="00FE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40105D1"/>
  <w15:chartTrackingRefBased/>
  <w15:docId w15:val="{E6A9F483-8F6A-4DDC-9BE2-4AB21ED2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unhideWhenUsed/>
    <w:locked/>
    <w:rsid w:val="00FE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D76E41" w:rsidRDefault="00EB4E0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D76E41" w:rsidRDefault="00EB4E0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D76E41" w:rsidRDefault="00EB4E04">
          <w:pPr>
            <w:pStyle w:val="31DC770E9F534C1F9CDB2A76911FE768"/>
          </w:pPr>
          <w:r w:rsidRPr="00B844FE">
            <w:t>Number</w:t>
          </w:r>
        </w:p>
      </w:docPartBody>
    </w:docPart>
    <w:docPart>
      <w:docPartPr>
        <w:name w:val="DefaultPlaceholder_-1854013440"/>
        <w:category>
          <w:name w:val="General"/>
          <w:gallery w:val="placeholder"/>
        </w:category>
        <w:types>
          <w:type w:val="bbPlcHdr"/>
        </w:types>
        <w:behaviors>
          <w:behavior w:val="content"/>
        </w:behaviors>
        <w:guid w:val="{06B9DEE5-B263-4CC8-9CE9-EE374654B9DC}"/>
      </w:docPartPr>
      <w:docPartBody>
        <w:p w:rsidR="00145388" w:rsidRDefault="00145388">
          <w:r w:rsidRPr="00D120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41"/>
    <w:rsid w:val="000277E7"/>
    <w:rsid w:val="000B1054"/>
    <w:rsid w:val="00145388"/>
    <w:rsid w:val="00196692"/>
    <w:rsid w:val="005B0A84"/>
    <w:rsid w:val="006C0E90"/>
    <w:rsid w:val="0073372C"/>
    <w:rsid w:val="00D76E41"/>
    <w:rsid w:val="00E45D63"/>
    <w:rsid w:val="00EB4E04"/>
    <w:rsid w:val="00F1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1453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Jared Miller</cp:lastModifiedBy>
  <cp:revision>2</cp:revision>
  <cp:lastPrinted>2022-01-17T22:39:00Z</cp:lastPrinted>
  <dcterms:created xsi:type="dcterms:W3CDTF">2025-03-03T15:21:00Z</dcterms:created>
  <dcterms:modified xsi:type="dcterms:W3CDTF">2025-03-03T15:21:00Z</dcterms:modified>
</cp:coreProperties>
</file>